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283" w14:textId="2EE61891" w:rsidR="004B3FA0" w:rsidRPr="00984AAF" w:rsidRDefault="00911187" w:rsidP="00984A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Şema Mod Envanteri (Versiyon-3)</w:t>
      </w:r>
      <w:r w:rsidR="00F54A1F" w:rsidRPr="00984AAF">
        <w:rPr>
          <w:rFonts w:ascii="Times New Roman" w:hAnsi="Times New Roman" w:cs="Times New Roman"/>
          <w:b/>
          <w:sz w:val="24"/>
          <w:szCs w:val="24"/>
        </w:rPr>
        <w:t xml:space="preserve"> (ŞME)</w:t>
      </w:r>
      <w:r w:rsidR="003D08C3" w:rsidRPr="00984AA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3D08C3" w:rsidRPr="00984AAF"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 w:rsidR="003D08C3" w:rsidRPr="00984AAF">
        <w:rPr>
          <w:rFonts w:ascii="Times New Roman" w:hAnsi="Times New Roman" w:cs="Times New Roman"/>
          <w:b/>
          <w:sz w:val="24"/>
          <w:szCs w:val="24"/>
        </w:rPr>
        <w:t xml:space="preserve"> Geçerlik ve Güvenirliği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C60C9AC" w14:textId="2BD9BC3A" w:rsidR="00F54A1F" w:rsidRPr="00984AAF" w:rsidRDefault="00F54A1F" w:rsidP="00984AAF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Şema Kuramı çerçevesinde tanımlanmış olan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modları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değerlendirebilmek amacıyla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Lobbesteal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arkadaşları (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Lobbestael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Vreeswijk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Spinhoven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, Schouten, &amp; 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Arntz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tarafından ilk defa 118 madde olarak geliştirilen ölçeğin genişletilmiş</w:t>
      </w:r>
      <w:r w:rsidR="00B160E2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(174 madde)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sürümüdür.</w:t>
      </w:r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1187">
        <w:rPr>
          <w:rFonts w:ascii="Times New Roman" w:hAnsi="Times New Roman" w:cs="Times New Roman"/>
          <w:sz w:val="24"/>
          <w:szCs w:val="24"/>
          <w:lang w:val="en-US"/>
        </w:rPr>
        <w:t>ŞME’nin</w:t>
      </w:r>
      <w:proofErr w:type="spellEnd"/>
      <w:r w:rsidR="0091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1187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911187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="00911187">
        <w:rPr>
          <w:rFonts w:ascii="Times New Roman" w:hAnsi="Times New Roman" w:cs="Times New Roman"/>
          <w:sz w:val="24"/>
          <w:szCs w:val="24"/>
          <w:lang w:val="en-US"/>
        </w:rPr>
        <w:t>Versiyonu</w:t>
      </w:r>
      <w:proofErr w:type="spellEnd"/>
      <w:r w:rsidR="00911187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dli vakalara yönelik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modları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değerlendirebilecek ifadeleri içeren </w:t>
      </w:r>
      <w:r w:rsidR="0097043E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değerlendirmeye 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03AB6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63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madde</w:t>
      </w:r>
      <w:r w:rsidR="0097043E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nin dahil edildiği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bir mod ölçeğidir. Ölçekten alınan yüksek puanlar ilgili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modların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şiddetinin de arttığına işaret etmektedir. 6’lı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likert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tipi bir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özbildirim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ölçeği olan ŞME 1 (Hiç ya da Neredeyse Hiç) ile 6 (Her Zaman) arasında puanlanmaktadır. Ölçeğin 19 alt boyutu vardır ve bu alt boyutlar şöyledir: Kırılgan Çocuk, Öfkeli Çocuk, Hiddetli Çocuk,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Dürtüsel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Çocuk, Denetimsiz Çocuk, Mutlu Çocuk, Söz Dinleyen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Teslimci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Kopuk Korungan, Kopuk Kendini Yatıştırıcı, Büyüklenmeci, Zorba ve Saldırgan, Cezalandırıcı Ebeveyn,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Talepkar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Ebeveyn, Sağlıklı Yetişkin,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Entirikacı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Manipülatif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Kurnaz Avcı, Öfkeli Korungan, Şüpheci Aşırı Denetimci, Adli Büyüklenmeci.</w:t>
      </w:r>
    </w:p>
    <w:p w14:paraId="48259A29" w14:textId="77777777" w:rsidR="00F54A1F" w:rsidRPr="00984AAF" w:rsidRDefault="00F54A1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F">
        <w:rPr>
          <w:rFonts w:ascii="Times New Roman" w:hAnsi="Times New Roman" w:cs="Times New Roman"/>
          <w:sz w:val="24"/>
          <w:szCs w:val="24"/>
        </w:rPr>
        <w:t xml:space="preserve">Ölçeğin geçerlik ve güvenirlik çalışmaları toplam 1271 katılımcı ile gerçekleştirilmiştir. Katılımcıların %77,5’i kadındır. Katılımcıların yaş ortalaması 20.43’tür (SS= 2.16, </w:t>
      </w:r>
      <w:proofErr w:type="spellStart"/>
      <w:r w:rsidRPr="00984AAF">
        <w:rPr>
          <w:rFonts w:ascii="Times New Roman" w:hAnsi="Times New Roman" w:cs="Times New Roman"/>
          <w:sz w:val="24"/>
          <w:szCs w:val="24"/>
        </w:rPr>
        <w:t>ranj</w:t>
      </w:r>
      <w:proofErr w:type="spellEnd"/>
      <w:r w:rsidRPr="00984AAF">
        <w:rPr>
          <w:rFonts w:ascii="Times New Roman" w:hAnsi="Times New Roman" w:cs="Times New Roman"/>
          <w:sz w:val="24"/>
          <w:szCs w:val="24"/>
        </w:rPr>
        <w:t xml:space="preserve">=18-57).  </w:t>
      </w:r>
      <w:r w:rsidR="00ED7B7C" w:rsidRPr="00984AAF">
        <w:rPr>
          <w:rFonts w:ascii="Times New Roman" w:hAnsi="Times New Roman" w:cs="Times New Roman"/>
          <w:sz w:val="24"/>
          <w:szCs w:val="24"/>
        </w:rPr>
        <w:t>Geçerlik ve güvenirlik analizleri, d</w:t>
      </w:r>
      <w:r w:rsidRPr="00984AAF">
        <w:rPr>
          <w:rFonts w:ascii="Times New Roman" w:hAnsi="Times New Roman" w:cs="Times New Roman"/>
          <w:sz w:val="24"/>
          <w:szCs w:val="24"/>
        </w:rPr>
        <w:t xml:space="preserve">oğrulayıcı faktör analizi (DFA), </w:t>
      </w:r>
      <w:r w:rsidR="00ED7B7C" w:rsidRPr="00984AAF">
        <w:rPr>
          <w:rFonts w:ascii="Times New Roman" w:hAnsi="Times New Roman" w:cs="Times New Roman"/>
          <w:sz w:val="24"/>
          <w:szCs w:val="24"/>
        </w:rPr>
        <w:t xml:space="preserve">iç tutarlık analizleri, </w:t>
      </w:r>
      <w:r w:rsidRPr="00984AAF">
        <w:rPr>
          <w:rFonts w:ascii="Times New Roman" w:hAnsi="Times New Roman" w:cs="Times New Roman"/>
          <w:sz w:val="24"/>
          <w:szCs w:val="24"/>
        </w:rPr>
        <w:t xml:space="preserve">test tekrar test analizleri, çeşitli korelasyon analizleri ve </w:t>
      </w:r>
      <w:proofErr w:type="spellStart"/>
      <w:r w:rsidRPr="00984AAF">
        <w:rPr>
          <w:rFonts w:ascii="Times New Roman" w:hAnsi="Times New Roman" w:cs="Times New Roman"/>
          <w:sz w:val="24"/>
          <w:szCs w:val="24"/>
        </w:rPr>
        <w:t>diskriminant</w:t>
      </w:r>
      <w:proofErr w:type="spellEnd"/>
      <w:r w:rsidRPr="00984AAF">
        <w:rPr>
          <w:rFonts w:ascii="Times New Roman" w:hAnsi="Times New Roman" w:cs="Times New Roman"/>
          <w:sz w:val="24"/>
          <w:szCs w:val="24"/>
        </w:rPr>
        <w:t xml:space="preserve"> analizi yapılmıştır. </w:t>
      </w:r>
    </w:p>
    <w:p w14:paraId="6597E617" w14:textId="77777777" w:rsidR="008C306A" w:rsidRPr="00984AAF" w:rsidRDefault="0072609B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F">
        <w:rPr>
          <w:rFonts w:ascii="Times New Roman" w:hAnsi="Times New Roman" w:cs="Times New Roman"/>
          <w:sz w:val="24"/>
          <w:szCs w:val="24"/>
        </w:rPr>
        <w:t xml:space="preserve">Yapılan DFA sonuçları ölçeğin geçerliliğini destekler nitelikte sonuçlar doğurmuştur. </w:t>
      </w:r>
    </w:p>
    <w:p w14:paraId="0F630056" w14:textId="77777777" w:rsidR="0000592D" w:rsidRPr="00984AAF" w:rsidRDefault="0000592D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t>Tablo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5"/>
        <w:gridCol w:w="1469"/>
        <w:gridCol w:w="1063"/>
        <w:gridCol w:w="1063"/>
        <w:gridCol w:w="1878"/>
        <w:gridCol w:w="1590"/>
      </w:tblGrid>
      <w:tr w:rsidR="0072609B" w:rsidRPr="00984AAF" w14:paraId="7AD8A391" w14:textId="77777777" w:rsidTr="00FD73DC">
        <w:trPr>
          <w:trHeight w:val="222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14:paraId="6410A002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χ</w:t>
            </w:r>
            <w:r w:rsidRPr="00984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6CD7527A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1B8405CA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32DEC66A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TLI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276E948B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14:paraId="58456FA3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SRMR</w:t>
            </w:r>
          </w:p>
        </w:tc>
      </w:tr>
      <w:tr w:rsidR="0072609B" w:rsidRPr="00984AAF" w14:paraId="0F6C2EB3" w14:textId="77777777" w:rsidTr="00FD73DC">
        <w:trPr>
          <w:trHeight w:val="429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14:paraId="6407EC55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67090.567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1F02600F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14706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392BD77F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61F6F7E1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.91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5A905D49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.053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14:paraId="6F579E98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.065</w:t>
            </w:r>
          </w:p>
        </w:tc>
      </w:tr>
    </w:tbl>
    <w:p w14:paraId="444837B5" w14:textId="77777777" w:rsidR="0072609B" w:rsidRPr="00984AAF" w:rsidRDefault="0072609B">
      <w:pPr>
        <w:rPr>
          <w:rFonts w:ascii="Times New Roman" w:hAnsi="Times New Roman" w:cs="Times New Roman"/>
          <w:sz w:val="24"/>
          <w:szCs w:val="24"/>
        </w:rPr>
      </w:pPr>
    </w:p>
    <w:p w14:paraId="218DFAD0" w14:textId="2770CB80" w:rsidR="0072609B" w:rsidRDefault="00795B36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F">
        <w:rPr>
          <w:rFonts w:ascii="Times New Roman" w:hAnsi="Times New Roman" w:cs="Times New Roman"/>
          <w:sz w:val="24"/>
          <w:szCs w:val="24"/>
        </w:rPr>
        <w:t xml:space="preserve">49 kişilik test-tekrar test grubunun iki haftalık ara ile yapılan ölçümleri arasındaki korelasyonlar .63-.89 </w:t>
      </w:r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(p&lt;.001) </w:t>
      </w:r>
      <w:r w:rsidRPr="00984AAF">
        <w:rPr>
          <w:rFonts w:ascii="Times New Roman" w:hAnsi="Times New Roman" w:cs="Times New Roman"/>
          <w:sz w:val="24"/>
          <w:szCs w:val="24"/>
        </w:rPr>
        <w:t>arasında değişmektedir.</w:t>
      </w:r>
      <w:r w:rsidR="00175CF9" w:rsidRPr="00984AAF">
        <w:rPr>
          <w:rFonts w:ascii="Times New Roman" w:hAnsi="Times New Roman" w:cs="Times New Roman"/>
          <w:sz w:val="24"/>
          <w:szCs w:val="24"/>
        </w:rPr>
        <w:t xml:space="preserve"> Alt ölçeklerin iç tutarlılık değerleri .62 ile .91 arasında değişmektedir. Alt ölçeklerin madde sayıları ve iç tutarlılık değerleri Tablo 2’de sunulmuştur.</w:t>
      </w:r>
      <w:r w:rsidR="009F0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032F" w14:textId="285A13BE" w:rsidR="00984AAF" w:rsidRDefault="00984AA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428A2" w14:textId="748782B3" w:rsidR="00984AAF" w:rsidRDefault="00984AA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E018B" w14:textId="677DF65A" w:rsidR="00984AAF" w:rsidRDefault="00984AA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DBD228" w14:textId="77777777" w:rsidR="0000592D" w:rsidRPr="00984AAF" w:rsidRDefault="000059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AAF">
        <w:rPr>
          <w:rFonts w:ascii="Times New Roman" w:hAnsi="Times New Roman" w:cs="Times New Roman"/>
          <w:b/>
          <w:sz w:val="24"/>
          <w:szCs w:val="24"/>
        </w:rPr>
        <w:lastRenderedPageBreak/>
        <w:t>Tablo 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73"/>
        <w:gridCol w:w="5315"/>
      </w:tblGrid>
      <w:tr w:rsidR="003235EE" w:rsidRPr="00984AAF" w14:paraId="67C7FA6B" w14:textId="77777777" w:rsidTr="00DE1F18">
        <w:tc>
          <w:tcPr>
            <w:tcW w:w="2139" w:type="pct"/>
          </w:tcPr>
          <w:p w14:paraId="321A2525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Kırılgan Çocuk</w:t>
            </w: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EE" w:rsidRPr="00984AAF">
              <w:rPr>
                <w:rFonts w:ascii="Times New Roman" w:hAnsi="Times New Roman" w:cs="Times New Roman"/>
                <w:sz w:val="24"/>
                <w:szCs w:val="24"/>
              </w:rPr>
              <w:t>(n=11, α= .91)</w:t>
            </w:r>
          </w:p>
        </w:tc>
        <w:tc>
          <w:tcPr>
            <w:tcW w:w="2861" w:type="pct"/>
          </w:tcPr>
          <w:p w14:paraId="300FC366" w14:textId="77777777" w:rsidR="003235EE" w:rsidRPr="00984AAF" w:rsidRDefault="003235EE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5, 18, 29, 52, 79, 97, 137, 120, 159, 174, 30</w:t>
            </w:r>
          </w:p>
        </w:tc>
      </w:tr>
      <w:tr w:rsidR="003235EE" w:rsidRPr="00984AAF" w14:paraId="6325367E" w14:textId="77777777" w:rsidTr="00DE1F18">
        <w:tc>
          <w:tcPr>
            <w:tcW w:w="2139" w:type="pct"/>
          </w:tcPr>
          <w:p w14:paraId="7DDEB6F4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Öfkeli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3235EE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(n=8, α= .75)</w:t>
            </w:r>
          </w:p>
        </w:tc>
        <w:tc>
          <w:tcPr>
            <w:tcW w:w="2861" w:type="pct"/>
          </w:tcPr>
          <w:p w14:paraId="641DB7E8" w14:textId="77777777" w:rsidR="003235EE" w:rsidRPr="00984AAF" w:rsidRDefault="003235EE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67, 90, 113, 145, 147, 162, 130, 144</w:t>
            </w:r>
          </w:p>
        </w:tc>
      </w:tr>
      <w:tr w:rsidR="003235EE" w:rsidRPr="00984AAF" w14:paraId="76EEC0B0" w14:textId="77777777" w:rsidTr="00DE1F18">
        <w:tc>
          <w:tcPr>
            <w:tcW w:w="2139" w:type="pct"/>
          </w:tcPr>
          <w:p w14:paraId="25A8593D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Hiddetli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3235EE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(n=9, α= .89)</w:t>
            </w:r>
          </w:p>
        </w:tc>
        <w:tc>
          <w:tcPr>
            <w:tcW w:w="2861" w:type="pct"/>
          </w:tcPr>
          <w:p w14:paraId="46744E5B" w14:textId="77777777" w:rsidR="003235EE" w:rsidRPr="00984AAF" w:rsidRDefault="003235EE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39, 75, 155, 146, 101, 170, 31, 41, 8</w:t>
            </w:r>
          </w:p>
        </w:tc>
      </w:tr>
      <w:tr w:rsidR="003235EE" w:rsidRPr="00984AAF" w14:paraId="37BFC8B1" w14:textId="77777777" w:rsidTr="00DE1F18">
        <w:tc>
          <w:tcPr>
            <w:tcW w:w="2139" w:type="pct"/>
          </w:tcPr>
          <w:p w14:paraId="406312A7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Dürtüsel</w:t>
            </w:r>
            <w:proofErr w:type="spellEnd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9933BA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(n=7, α= .75)</w:t>
            </w:r>
          </w:p>
        </w:tc>
        <w:tc>
          <w:tcPr>
            <w:tcW w:w="2861" w:type="pct"/>
          </w:tcPr>
          <w:p w14:paraId="33CF6E1B" w14:textId="77777777" w:rsidR="003235EE" w:rsidRPr="00984AAF" w:rsidRDefault="009933BA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135, 89, 143, 126, 99, 149, 40</w:t>
            </w:r>
          </w:p>
        </w:tc>
      </w:tr>
      <w:tr w:rsidR="003235EE" w:rsidRPr="00984AAF" w14:paraId="5FECF28A" w14:textId="77777777" w:rsidTr="00DE1F18">
        <w:tc>
          <w:tcPr>
            <w:tcW w:w="2139" w:type="pct"/>
          </w:tcPr>
          <w:p w14:paraId="538301B2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Denetimsiz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6A5BC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(n=5, α= .62)</w:t>
            </w:r>
          </w:p>
        </w:tc>
        <w:tc>
          <w:tcPr>
            <w:tcW w:w="2861" w:type="pct"/>
          </w:tcPr>
          <w:p w14:paraId="63E4E9DF" w14:textId="77777777" w:rsidR="003235EE" w:rsidRPr="00984AAF" w:rsidRDefault="006A5BC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16, 164, 10, 80, 142</w:t>
            </w:r>
          </w:p>
        </w:tc>
      </w:tr>
      <w:tr w:rsidR="003235EE" w:rsidRPr="00984AAF" w14:paraId="41C27461" w14:textId="77777777" w:rsidTr="00DE1F18">
        <w:tc>
          <w:tcPr>
            <w:tcW w:w="2139" w:type="pct"/>
          </w:tcPr>
          <w:p w14:paraId="202192DE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Mutlu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6A5BC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(n=8, α= .82)</w:t>
            </w:r>
          </w:p>
        </w:tc>
        <w:tc>
          <w:tcPr>
            <w:tcW w:w="2861" w:type="pct"/>
          </w:tcPr>
          <w:p w14:paraId="430C165B" w14:textId="77777777" w:rsidR="003235EE" w:rsidRPr="00984AAF" w:rsidRDefault="006A5BC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129, 45, 121, 117, 111, 98, 100, 153</w:t>
            </w:r>
          </w:p>
        </w:tc>
      </w:tr>
      <w:tr w:rsidR="003235EE" w:rsidRPr="00984AAF" w14:paraId="03A01075" w14:textId="77777777" w:rsidTr="00DE1F18">
        <w:tc>
          <w:tcPr>
            <w:tcW w:w="2139" w:type="pct"/>
          </w:tcPr>
          <w:p w14:paraId="5BF7867A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Söz Dinleyen </w:t>
            </w: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Teslimci</w:t>
            </w:r>
            <w:proofErr w:type="spellEnd"/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4A2004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(n=6, α= .70)</w:t>
            </w:r>
          </w:p>
        </w:tc>
        <w:tc>
          <w:tcPr>
            <w:tcW w:w="2861" w:type="pct"/>
          </w:tcPr>
          <w:p w14:paraId="41EEDCF9" w14:textId="77777777" w:rsidR="003235EE" w:rsidRPr="00984AAF" w:rsidRDefault="004A2004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7, 22, 123, 47, 105, 65</w:t>
            </w:r>
          </w:p>
        </w:tc>
      </w:tr>
      <w:tr w:rsidR="003235EE" w:rsidRPr="00984AAF" w14:paraId="691C9B44" w14:textId="77777777" w:rsidTr="00DE1F18">
        <w:tc>
          <w:tcPr>
            <w:tcW w:w="2139" w:type="pct"/>
          </w:tcPr>
          <w:p w14:paraId="2EA3FD5F" w14:textId="77777777" w:rsidR="003235EE" w:rsidRPr="00984AAF" w:rsidRDefault="0071323A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Kopuk Korungan </w:t>
            </w:r>
            <w:r w:rsidR="00B16218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(n=9, α= .82)</w:t>
            </w:r>
          </w:p>
        </w:tc>
        <w:tc>
          <w:tcPr>
            <w:tcW w:w="2861" w:type="pct"/>
          </w:tcPr>
          <w:p w14:paraId="643BE712" w14:textId="77777777" w:rsidR="003235EE" w:rsidRPr="00984AAF" w:rsidRDefault="00B162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82, 116, 6, 56, 27, 103, 106, 160, 169</w:t>
            </w:r>
          </w:p>
        </w:tc>
      </w:tr>
      <w:tr w:rsidR="00B16218" w:rsidRPr="00984AAF" w14:paraId="3DBC699F" w14:textId="77777777" w:rsidTr="00DE1F18">
        <w:tc>
          <w:tcPr>
            <w:tcW w:w="2139" w:type="pct"/>
            <w:vAlign w:val="bottom"/>
          </w:tcPr>
          <w:p w14:paraId="097D77F7" w14:textId="77777777" w:rsidR="00B16218" w:rsidRPr="00984AAF" w:rsidRDefault="0071323A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Kopuk Kendini Yatıştırıcı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B16218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(n=4, α= .62)</w:t>
            </w:r>
          </w:p>
        </w:tc>
        <w:tc>
          <w:tcPr>
            <w:tcW w:w="2861" w:type="pct"/>
          </w:tcPr>
          <w:p w14:paraId="2D7006AA" w14:textId="77777777" w:rsidR="00B16218" w:rsidRPr="00984AAF" w:rsidRDefault="00B162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87, 9, 151, 50</w:t>
            </w:r>
          </w:p>
        </w:tc>
      </w:tr>
      <w:tr w:rsidR="00B16218" w:rsidRPr="00984AAF" w14:paraId="2DD20AB5" w14:textId="77777777" w:rsidTr="00DE1F18">
        <w:tc>
          <w:tcPr>
            <w:tcW w:w="2139" w:type="pct"/>
          </w:tcPr>
          <w:p w14:paraId="002CC5A4" w14:textId="77777777" w:rsidR="00B16218" w:rsidRPr="00984AAF" w:rsidRDefault="0071323A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Büyüklenmeci </w:t>
            </w:r>
            <w:r w:rsidR="00B16218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(n=10, α= .78)</w:t>
            </w:r>
          </w:p>
        </w:tc>
        <w:tc>
          <w:tcPr>
            <w:tcW w:w="2861" w:type="pct"/>
          </w:tcPr>
          <w:p w14:paraId="50A6E5FD" w14:textId="77777777" w:rsidR="00B16218" w:rsidRPr="00984AAF" w:rsidRDefault="00B162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173, 34, 4, 136, 68, 92, 138, 2, 1, 110</w:t>
            </w:r>
          </w:p>
        </w:tc>
      </w:tr>
      <w:tr w:rsidR="00045DB2" w:rsidRPr="00984AAF" w14:paraId="77E439EA" w14:textId="77777777" w:rsidTr="00DE1F18">
        <w:tc>
          <w:tcPr>
            <w:tcW w:w="2139" w:type="pct"/>
            <w:vAlign w:val="bottom"/>
          </w:tcPr>
          <w:p w14:paraId="6DF183EA" w14:textId="77777777" w:rsidR="00045DB2" w:rsidRPr="00984AAF" w:rsidRDefault="0071323A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Zorba ve Saldırgan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(n=6, α= .71)</w:t>
            </w:r>
          </w:p>
        </w:tc>
        <w:tc>
          <w:tcPr>
            <w:tcW w:w="2861" w:type="pct"/>
          </w:tcPr>
          <w:p w14:paraId="655E90C1" w14:textId="77777777" w:rsidR="00045DB2" w:rsidRPr="00984AAF" w:rsidRDefault="00045DB2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71, 125, 81, 127, 157, 150</w:t>
            </w:r>
          </w:p>
        </w:tc>
      </w:tr>
      <w:tr w:rsidR="00045DB2" w:rsidRPr="00984AAF" w14:paraId="16006A70" w14:textId="77777777" w:rsidTr="00DE1F18">
        <w:tc>
          <w:tcPr>
            <w:tcW w:w="2139" w:type="pct"/>
            <w:vAlign w:val="bottom"/>
          </w:tcPr>
          <w:p w14:paraId="098EC53D" w14:textId="77777777" w:rsidR="00045DB2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Cezalandırıcı Ebeveyn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(n=10, α= .83)</w:t>
            </w:r>
          </w:p>
        </w:tc>
        <w:tc>
          <w:tcPr>
            <w:tcW w:w="2861" w:type="pct"/>
          </w:tcPr>
          <w:p w14:paraId="4531791F" w14:textId="77777777" w:rsidR="00045DB2" w:rsidRPr="00984AAF" w:rsidRDefault="00045DB2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156, 23, 93, 104, 133, 48, 60, 46, 38, 140</w:t>
            </w:r>
          </w:p>
        </w:tc>
      </w:tr>
      <w:tr w:rsidR="00045DB2" w:rsidRPr="00984AAF" w14:paraId="5EDD65F3" w14:textId="77777777" w:rsidTr="00DE1F18">
        <w:tc>
          <w:tcPr>
            <w:tcW w:w="2139" w:type="pct"/>
          </w:tcPr>
          <w:p w14:paraId="29000BCD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Talepkar</w:t>
            </w:r>
            <w:proofErr w:type="spellEnd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Ebeveyn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(n=5, α= .69)</w:t>
            </w:r>
          </w:p>
        </w:tc>
        <w:tc>
          <w:tcPr>
            <w:tcW w:w="2861" w:type="pct"/>
          </w:tcPr>
          <w:p w14:paraId="01D18B65" w14:textId="77777777" w:rsidR="00045DB2" w:rsidRPr="00984AAF" w:rsidRDefault="00045DB2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77, 14, 74, 19, 20</w:t>
            </w:r>
          </w:p>
        </w:tc>
      </w:tr>
      <w:tr w:rsidR="00045DB2" w:rsidRPr="00984AAF" w14:paraId="37B32328" w14:textId="77777777" w:rsidTr="00DE1F18">
        <w:tc>
          <w:tcPr>
            <w:tcW w:w="2139" w:type="pct"/>
          </w:tcPr>
          <w:p w14:paraId="6E9D0753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Sağlıklı Yetişkin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(n=10, α= .77)</w:t>
            </w:r>
          </w:p>
        </w:tc>
        <w:tc>
          <w:tcPr>
            <w:tcW w:w="2861" w:type="pct"/>
          </w:tcPr>
          <w:p w14:paraId="192EE926" w14:textId="77777777" w:rsidR="00045DB2" w:rsidRPr="00984AAF" w:rsidRDefault="00705891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107, 139, 148, 108, 17, 85, 165, 59, 94, 161</w:t>
            </w:r>
          </w:p>
        </w:tc>
      </w:tr>
      <w:tr w:rsidR="00045DB2" w:rsidRPr="00984AAF" w14:paraId="6D04B266" w14:textId="77777777" w:rsidTr="00DE1F18">
        <w:tc>
          <w:tcPr>
            <w:tcW w:w="2139" w:type="pct"/>
          </w:tcPr>
          <w:p w14:paraId="6E5892E4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Entirikacı</w:t>
            </w:r>
            <w:proofErr w:type="spellEnd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Manipülatif</w:t>
            </w:r>
            <w:proofErr w:type="spellEnd"/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705891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(n=11, α= .82)</w:t>
            </w:r>
          </w:p>
        </w:tc>
        <w:tc>
          <w:tcPr>
            <w:tcW w:w="2861" w:type="pct"/>
          </w:tcPr>
          <w:p w14:paraId="57081B1B" w14:textId="77777777" w:rsidR="00045DB2" w:rsidRPr="00984AAF" w:rsidRDefault="00705891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49, 112, 13, 102, 72, 36, 115, 64, 3, 163, 109</w:t>
            </w:r>
          </w:p>
        </w:tc>
      </w:tr>
      <w:tr w:rsidR="00045DB2" w:rsidRPr="00984AAF" w14:paraId="6E470CC2" w14:textId="77777777" w:rsidTr="00DE1F18">
        <w:tc>
          <w:tcPr>
            <w:tcW w:w="2139" w:type="pct"/>
          </w:tcPr>
          <w:p w14:paraId="683CD9DB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Kurnaz Avcı</w:t>
            </w:r>
            <w:r w:rsidR="00705891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(n=10, α= .82)</w:t>
            </w:r>
          </w:p>
        </w:tc>
        <w:tc>
          <w:tcPr>
            <w:tcW w:w="2861" w:type="pct"/>
          </w:tcPr>
          <w:p w14:paraId="017E887E" w14:textId="77777777" w:rsidR="00045DB2" w:rsidRPr="00984AAF" w:rsidRDefault="00705891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70, 171, 66, 95, 44, 84, 131, 42, 43, 122</w:t>
            </w:r>
          </w:p>
        </w:tc>
      </w:tr>
      <w:tr w:rsidR="00705891" w:rsidRPr="00984AAF" w14:paraId="5B9C93C7" w14:textId="77777777" w:rsidTr="00DE1F18">
        <w:tc>
          <w:tcPr>
            <w:tcW w:w="2139" w:type="pct"/>
          </w:tcPr>
          <w:p w14:paraId="36C15727" w14:textId="77777777" w:rsidR="00705891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Öfkeli Korungan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705891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(n=8, α= .81)</w:t>
            </w:r>
          </w:p>
        </w:tc>
        <w:tc>
          <w:tcPr>
            <w:tcW w:w="2861" w:type="pct"/>
          </w:tcPr>
          <w:p w14:paraId="32394F1B" w14:textId="77777777" w:rsidR="00705891" w:rsidRPr="00984AAF" w:rsidRDefault="00EE0BD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76, 51, 119, 86, 158, 61, 21, 134</w:t>
            </w:r>
          </w:p>
        </w:tc>
      </w:tr>
      <w:tr w:rsidR="00705891" w:rsidRPr="00984AAF" w14:paraId="39EF89AA" w14:textId="77777777" w:rsidTr="00DE1F18">
        <w:tc>
          <w:tcPr>
            <w:tcW w:w="2139" w:type="pct"/>
          </w:tcPr>
          <w:p w14:paraId="20DE1263" w14:textId="77777777" w:rsidR="00705891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Şüpheci Aşırı Denetimci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EE0BD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(n=13, α= .84)</w:t>
            </w:r>
          </w:p>
        </w:tc>
        <w:tc>
          <w:tcPr>
            <w:tcW w:w="2861" w:type="pct"/>
          </w:tcPr>
          <w:p w14:paraId="02741252" w14:textId="77777777" w:rsidR="00705891" w:rsidRPr="00984AAF" w:rsidRDefault="00EE0BD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25, 88, 124, 58, 54, 132, 73, 141, 152, 37, 11, 172, 26</w:t>
            </w:r>
          </w:p>
        </w:tc>
      </w:tr>
      <w:tr w:rsidR="00705891" w:rsidRPr="00984AAF" w14:paraId="33907EB7" w14:textId="77777777" w:rsidTr="00DE1F18">
        <w:tc>
          <w:tcPr>
            <w:tcW w:w="2139" w:type="pct"/>
          </w:tcPr>
          <w:p w14:paraId="3581093D" w14:textId="77777777" w:rsidR="00705891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Adli Büyüklenmeci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EE0BD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(n=13, α= .83)</w:t>
            </w:r>
          </w:p>
        </w:tc>
        <w:tc>
          <w:tcPr>
            <w:tcW w:w="2861" w:type="pct"/>
          </w:tcPr>
          <w:p w14:paraId="324C48C5" w14:textId="77777777" w:rsidR="00705891" w:rsidRPr="00984AAF" w:rsidRDefault="00EE0BD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118, 69, 32, 12, 83, 96, 91, 55, 57, 35, 78, 24, 114</w:t>
            </w:r>
          </w:p>
        </w:tc>
      </w:tr>
    </w:tbl>
    <w:p w14:paraId="2A2AEBC9" w14:textId="77777777" w:rsidR="00D933DC" w:rsidRPr="00984AAF" w:rsidRDefault="00D933DC" w:rsidP="00AF4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F3964" w14:textId="77777777" w:rsidR="00A1132A" w:rsidRDefault="00A1132A">
      <w:pPr>
        <w:rPr>
          <w:rFonts w:ascii="Times New Roman" w:hAnsi="Times New Roman" w:cs="Times New Roman"/>
          <w:b/>
          <w:sz w:val="24"/>
          <w:szCs w:val="24"/>
        </w:rPr>
      </w:pPr>
    </w:p>
    <w:p w14:paraId="767016C5" w14:textId="782F488D" w:rsidR="00D933DC" w:rsidRPr="00984AAF" w:rsidRDefault="00D933DC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t>Ölçeğe ve ölçek çalışmasına atıf vermek için:</w:t>
      </w:r>
    </w:p>
    <w:p w14:paraId="48C05557" w14:textId="47977260" w:rsidR="00D933DC" w:rsidRPr="00984AAF" w:rsidRDefault="00D933DC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t xml:space="preserve">Soygüt, G., Gülüm, İ. V. Tuncer, E., </w:t>
      </w:r>
      <w:proofErr w:type="spellStart"/>
      <w:r w:rsidRPr="00984AAF">
        <w:rPr>
          <w:rFonts w:ascii="Times New Roman" w:hAnsi="Times New Roman" w:cs="Times New Roman"/>
          <w:b/>
          <w:sz w:val="24"/>
          <w:szCs w:val="24"/>
        </w:rPr>
        <w:t>Lobbestael</w:t>
      </w:r>
      <w:proofErr w:type="spellEnd"/>
      <w:r w:rsidRPr="00984AAF">
        <w:rPr>
          <w:rFonts w:ascii="Times New Roman" w:hAnsi="Times New Roman" w:cs="Times New Roman"/>
          <w:b/>
          <w:sz w:val="24"/>
          <w:szCs w:val="24"/>
        </w:rPr>
        <w:t xml:space="preserve">, J, &amp; </w:t>
      </w:r>
      <w:proofErr w:type="spellStart"/>
      <w:r w:rsidRPr="00984AAF">
        <w:rPr>
          <w:rFonts w:ascii="Times New Roman" w:hAnsi="Times New Roman" w:cs="Times New Roman"/>
          <w:b/>
          <w:sz w:val="24"/>
          <w:szCs w:val="24"/>
        </w:rPr>
        <w:t>Bernstein</w:t>
      </w:r>
      <w:proofErr w:type="spellEnd"/>
      <w:r w:rsidRPr="00984AAF">
        <w:rPr>
          <w:rFonts w:ascii="Times New Roman" w:hAnsi="Times New Roman" w:cs="Times New Roman"/>
          <w:b/>
          <w:sz w:val="24"/>
          <w:szCs w:val="24"/>
        </w:rPr>
        <w:t>, D. (2019). Şema Mod Envanteri</w:t>
      </w:r>
      <w:r w:rsidR="00911187">
        <w:rPr>
          <w:rFonts w:ascii="Times New Roman" w:hAnsi="Times New Roman" w:cs="Times New Roman"/>
          <w:b/>
          <w:sz w:val="24"/>
          <w:szCs w:val="24"/>
        </w:rPr>
        <w:t>-Versiyon-3. Yayına hazır</w:t>
      </w:r>
      <w:r w:rsidRPr="00984AAF">
        <w:rPr>
          <w:rFonts w:ascii="Times New Roman" w:hAnsi="Times New Roman" w:cs="Times New Roman"/>
          <w:b/>
          <w:sz w:val="24"/>
          <w:szCs w:val="24"/>
        </w:rPr>
        <w:t xml:space="preserve"> çalışma.</w:t>
      </w:r>
      <w:r w:rsidR="0091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AAF">
        <w:rPr>
          <w:rFonts w:ascii="Times New Roman" w:hAnsi="Times New Roman" w:cs="Times New Roman"/>
          <w:b/>
          <w:sz w:val="24"/>
          <w:szCs w:val="24"/>
        </w:rPr>
        <w:t>www.sematerapienstitusu.com</w:t>
      </w:r>
    </w:p>
    <w:p w14:paraId="18E8EB82" w14:textId="77777777" w:rsidR="00984AAF" w:rsidRDefault="00984A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900852D" w14:textId="2C502003" w:rsidR="00AF434F" w:rsidRPr="00FA73E3" w:rsidRDefault="00AF434F" w:rsidP="00AF434F">
      <w:pPr>
        <w:jc w:val="center"/>
        <w:rPr>
          <w:rFonts w:cs="Times New Roman"/>
          <w:b/>
          <w:szCs w:val="24"/>
        </w:rPr>
      </w:pPr>
      <w:r w:rsidRPr="00FA73E3">
        <w:rPr>
          <w:rFonts w:cs="Times New Roman"/>
          <w:b/>
          <w:szCs w:val="24"/>
        </w:rPr>
        <w:lastRenderedPageBreak/>
        <w:t>SMI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F434F" w:rsidRPr="00FA73E3" w14:paraId="01349A7E" w14:textId="77777777" w:rsidTr="009A23C6">
        <w:trPr>
          <w:cantSplit/>
          <w:trHeight w:val="315"/>
        </w:trPr>
        <w:tc>
          <w:tcPr>
            <w:tcW w:w="5000" w:type="pct"/>
            <w:shd w:val="clear" w:color="auto" w:fill="auto"/>
            <w:noWrap/>
            <w:vAlign w:val="bottom"/>
          </w:tcPr>
          <w:p w14:paraId="7401B974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AÇIKLAMA:</w:t>
            </w: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Aşağıda, kişilerin kendilerini tanımlarken kullanabileceği ifadeler yer almaktadır. Lütfen her birini, o ifadeye genel olarak </w:t>
            </w: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ne kadar</w:t>
            </w: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inandığınıza ya da </w:t>
            </w: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ne yoğunlukta</w:t>
            </w: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hissettiğinize göre derecelendiriniz.</w:t>
            </w:r>
          </w:p>
        </w:tc>
      </w:tr>
    </w:tbl>
    <w:p w14:paraId="5A179748" w14:textId="77777777" w:rsidR="00AF434F" w:rsidRPr="00FA73E3" w:rsidRDefault="00AF434F" w:rsidP="00AF434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F434F" w:rsidRPr="00FA73E3" w14:paraId="48C48E31" w14:textId="77777777" w:rsidTr="009A23C6">
        <w:trPr>
          <w:cantSplit/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983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SIKLIK: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Genellikle,</w:t>
            </w:r>
          </w:p>
        </w:tc>
      </w:tr>
      <w:tr w:rsidR="00AF434F" w:rsidRPr="00FA73E3" w14:paraId="79C4A5E5" w14:textId="77777777" w:rsidTr="009A23C6">
        <w:trPr>
          <w:cantSplit/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B775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1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=Hiç ya da Neredeyse Hiç </w:t>
            </w:r>
          </w:p>
          <w:p w14:paraId="1F7DCC30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2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=Nadiren </w:t>
            </w:r>
          </w:p>
          <w:p w14:paraId="380F0842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3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>=Arada Sırada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9602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4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 Sık Sık </w:t>
            </w:r>
          </w:p>
          <w:p w14:paraId="64D38FE2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5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=Çoğu Zaman </w:t>
            </w:r>
          </w:p>
          <w:p w14:paraId="2343C40B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6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>= Her Zaman</w:t>
            </w:r>
          </w:p>
        </w:tc>
      </w:tr>
    </w:tbl>
    <w:p w14:paraId="081D4279" w14:textId="77777777" w:rsidR="00AF434F" w:rsidRPr="00FA73E3" w:rsidRDefault="00AF434F" w:rsidP="00AF434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AF434F" w:rsidRPr="00FA73E3" w14:paraId="5329BFC6" w14:textId="77777777" w:rsidTr="009A23C6">
        <w:trPr>
          <w:cantSplit/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E3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Sıklık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A911" w14:textId="77777777" w:rsidR="00AF434F" w:rsidRPr="00FA73E3" w:rsidRDefault="00AF434F" w:rsidP="009A23C6">
            <w:pPr>
              <w:pStyle w:val="ListeParagraf"/>
              <w:spacing w:after="0"/>
              <w:ind w:left="709"/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Genellikle,</w:t>
            </w:r>
          </w:p>
        </w:tc>
      </w:tr>
      <w:tr w:rsidR="00AF434F" w:rsidRPr="00FA73E3" w14:paraId="322E5444" w14:textId="77777777" w:rsidTr="009A23C6">
        <w:trPr>
          <w:cantSplit/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D8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B6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İkinci olmayı kabullenemem.</w:t>
            </w:r>
          </w:p>
        </w:tc>
      </w:tr>
      <w:tr w:rsidR="00AF434F" w:rsidRPr="00FA73E3" w14:paraId="27535840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77C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37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çoğundan daha özel ve daha iyi olduğumu hissederim.</w:t>
            </w:r>
          </w:p>
        </w:tc>
      </w:tr>
      <w:tr w:rsidR="00AF434F" w:rsidRPr="00FA73E3" w14:paraId="083F8C2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5EA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B0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 çıkarım için insanların zayıflıklarından yararlanırım</w:t>
            </w:r>
          </w:p>
        </w:tc>
      </w:tr>
      <w:tr w:rsidR="00AF434F" w:rsidRPr="00FA73E3" w14:paraId="17EECF4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4D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B2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insanlar, onlardan istediklerimi yapmadıklarında gerilirim.</w:t>
            </w:r>
          </w:p>
        </w:tc>
      </w:tr>
      <w:tr w:rsidR="00AF434F" w:rsidRPr="00FA73E3" w14:paraId="2C59E7E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61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0D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aşağılanmış hissederim.</w:t>
            </w:r>
          </w:p>
        </w:tc>
      </w:tr>
      <w:tr w:rsidR="00AF434F" w:rsidRPr="00FA73E3" w14:paraId="1E9CA47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70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DC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insanlarla aramda bir bağ varmış gibi hissetmem.</w:t>
            </w:r>
          </w:p>
        </w:tc>
      </w:tr>
      <w:tr w:rsidR="00AF434F" w:rsidRPr="00FA73E3" w14:paraId="56000FED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23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88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Onlarla çatışmaktan, karşı karşıya gelmekten ve reddedilmekten kaçınmak için başkalarını memnun etmeye uğraşırım.</w:t>
            </w:r>
          </w:p>
        </w:tc>
      </w:tr>
      <w:tr w:rsidR="00AF434F" w:rsidRPr="00FA73E3" w14:paraId="3F29025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95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5E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öldürebilecek kadar sinirlenebilirim.</w:t>
            </w:r>
          </w:p>
        </w:tc>
      </w:tr>
      <w:tr w:rsidR="00AF434F" w:rsidRPr="00FA73E3" w14:paraId="04183DA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BC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A5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Sinirimi bozan düşünce veya duygularımdan daha az etkilenmek için kendimi sürekli meşgul ederim.</w:t>
            </w:r>
          </w:p>
        </w:tc>
      </w:tr>
      <w:tr w:rsidR="00AF434F" w:rsidRPr="00FA73E3" w14:paraId="5E7101C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01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7D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Hedeflerime ulaşamadığımda kolayca usanır ve pes ederim.</w:t>
            </w:r>
          </w:p>
        </w:tc>
      </w:tr>
      <w:tr w:rsidR="00AF434F" w:rsidRPr="00FA73E3" w14:paraId="498C80F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DD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A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Mücadele etmezsem istismar edilirim ya da görmezden gelinirim.</w:t>
            </w:r>
          </w:p>
        </w:tc>
      </w:tr>
      <w:tr w:rsidR="00AF434F" w:rsidRPr="00FA73E3" w14:paraId="1DF771A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C9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C4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 gereksinimlerim diğer insanlarınkinden önceliklidir.</w:t>
            </w:r>
          </w:p>
        </w:tc>
      </w:tr>
      <w:tr w:rsidR="00AF434F" w:rsidRPr="00FA73E3" w14:paraId="1D850BB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584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785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İnsanlardan yararlanabilmek için öncelikle bana güvenmelerini sağlarım.</w:t>
            </w:r>
          </w:p>
        </w:tc>
      </w:tr>
      <w:tr w:rsidR="00AF434F" w:rsidRPr="00FA73E3" w14:paraId="3CE9B0B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B3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CC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Kendime koyduğum standartları yakalayabilmek adına keyfimden, sağlığımdan ve mutluluğumdan vazgeçerim.</w:t>
            </w:r>
          </w:p>
        </w:tc>
      </w:tr>
      <w:tr w:rsidR="00AF434F" w:rsidRPr="00FA73E3" w14:paraId="568AB5E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A64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84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Kızgın olduğumu söylemesem bile insanlar bunu fark ederler.</w:t>
            </w:r>
          </w:p>
        </w:tc>
      </w:tr>
      <w:tr w:rsidR="00AF434F" w:rsidRPr="00FA73E3" w14:paraId="79A1ED2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A2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E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Tembelimdir.</w:t>
            </w:r>
          </w:p>
        </w:tc>
      </w:tr>
      <w:tr w:rsidR="00AF434F" w:rsidRPr="00FA73E3" w14:paraId="1AF913D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D0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1B5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Sorunları kendi başıma çözebilmek için çok uğraşırım.</w:t>
            </w:r>
          </w:p>
        </w:tc>
      </w:tr>
      <w:tr w:rsidR="00AF434F" w:rsidRPr="00FA73E3" w14:paraId="16598A9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2D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7D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dışarıda bırakılmış ya da dışlanmış hissederim.</w:t>
            </w:r>
          </w:p>
        </w:tc>
      </w:tr>
      <w:tr w:rsidR="00AF434F" w:rsidRPr="00FA73E3" w14:paraId="69D30E6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DB9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79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Sürekli bir şeyleri başarma ve tamamlama baskısı altındayım.</w:t>
            </w:r>
          </w:p>
        </w:tc>
      </w:tr>
      <w:tr w:rsidR="00AF434F" w:rsidRPr="00FA73E3" w14:paraId="75C23BE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008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C1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Kendime karşı acımasızım.</w:t>
            </w:r>
          </w:p>
        </w:tc>
      </w:tr>
      <w:tr w:rsidR="00AF434F" w:rsidRPr="00FA73E3" w14:paraId="558F8D20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A7A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F1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Kızgın olduğumda kimseyi yanımda istemem.</w:t>
            </w:r>
          </w:p>
        </w:tc>
      </w:tr>
      <w:tr w:rsidR="00AF434F" w:rsidRPr="00FA73E3" w14:paraId="694CD6E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C8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49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Kendimi, yanında bulunduğum kişilere göre değiştiririm ki beni sevip, onaylasınlar.</w:t>
            </w:r>
          </w:p>
        </w:tc>
      </w:tr>
      <w:tr w:rsidR="00AF434F" w:rsidRPr="00FA73E3" w14:paraId="6EA479E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1D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BE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cezalandırmak için canımı acıtmak gibi dürtülerim vardır (Örneğin, kendimi kesmek).</w:t>
            </w:r>
          </w:p>
        </w:tc>
      </w:tr>
      <w:tr w:rsidR="00AF434F" w:rsidRPr="00FA73E3" w14:paraId="3BB79A7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DD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0E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 baltaya sap olamamış insanlarla zaman geçirmeyi sevmem.</w:t>
            </w:r>
          </w:p>
        </w:tc>
      </w:tr>
      <w:tr w:rsidR="00AF434F" w:rsidRPr="00FA73E3" w14:paraId="59A569B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05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40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başkaları size iyi davranıyorsa, altında bilmediğiniz nedenler vardır.</w:t>
            </w:r>
          </w:p>
        </w:tc>
      </w:tr>
      <w:tr w:rsidR="00AF434F" w:rsidRPr="00FA73E3" w14:paraId="46C3DFB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C1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7D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Başkalarının asıl niyetleri konusunda dikkatli olmalıyım.</w:t>
            </w:r>
          </w:p>
        </w:tc>
      </w:tr>
      <w:tr w:rsidR="00AF434F" w:rsidRPr="00FA73E3" w14:paraId="07ABDE1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55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CF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İnsanlarla içli dışlı olmak istemem.</w:t>
            </w:r>
          </w:p>
        </w:tc>
      </w:tr>
      <w:tr w:rsidR="00AF434F" w:rsidRPr="00FA73E3" w14:paraId="45BBD29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BC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247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 şeyler yapmanın “doğru” ve “yanlış” yolları vardır ve ben de doğru olanını yapmaya çalışırım, yoksa kendimi eleştirmeye başlarım.</w:t>
            </w:r>
          </w:p>
        </w:tc>
      </w:tr>
      <w:tr w:rsidR="00AF434F" w:rsidRPr="00FA73E3" w14:paraId="6192DD99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3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F1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bu dünyada yapayalnız hissederim.</w:t>
            </w:r>
          </w:p>
        </w:tc>
      </w:tr>
      <w:tr w:rsidR="00AF434F" w:rsidRPr="00FA73E3" w14:paraId="4E0DDE8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0FD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1F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Aldatıldığım ya da bana adil davranılmadığı durumlar oldu.</w:t>
            </w:r>
          </w:p>
        </w:tc>
      </w:tr>
      <w:tr w:rsidR="00AF434F" w:rsidRPr="00FA73E3" w14:paraId="240C61B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C1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FE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Öfkeli olduğum zamanlarda sıklıkla kontrolümü kaybeder, diğer insanlara tehditler savururum.</w:t>
            </w:r>
          </w:p>
        </w:tc>
      </w:tr>
      <w:tr w:rsidR="00AF434F" w:rsidRPr="00FA73E3" w14:paraId="6C6109F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18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2E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Güç ve statüye her şeyden çok değer veririm.</w:t>
            </w:r>
          </w:p>
        </w:tc>
      </w:tr>
      <w:tr w:rsidR="00AF434F" w:rsidRPr="00FA73E3" w14:paraId="7CDBAC2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59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33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çoğuna güvenirim.</w:t>
            </w:r>
          </w:p>
        </w:tc>
      </w:tr>
      <w:tr w:rsidR="00AF434F" w:rsidRPr="00FA73E3" w14:paraId="0E6C85F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92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B8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ihtiyaçlarını ve duygularını göz önünde bulundurmaksızın, ne istersem onu yaparım.</w:t>
            </w:r>
          </w:p>
        </w:tc>
      </w:tr>
      <w:tr w:rsidR="00AF434F" w:rsidRPr="00FA73E3" w14:paraId="22CE989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D7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63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Akılsız insanlara karşı sabrım yok.</w:t>
            </w:r>
          </w:p>
        </w:tc>
      </w:tr>
      <w:tr w:rsidR="00AF434F" w:rsidRPr="00FA73E3" w14:paraId="0DA753E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5F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58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Sadece karşılığını alacaksam bir şeyler yaparım.</w:t>
            </w:r>
          </w:p>
        </w:tc>
      </w:tr>
      <w:tr w:rsidR="00AF434F" w:rsidRPr="00FA73E3" w14:paraId="057E14A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00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0B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hakkında yalan söylenebilir</w:t>
            </w:r>
          </w:p>
        </w:tc>
      </w:tr>
      <w:tr w:rsidR="00AF434F" w:rsidRPr="00FA73E3" w14:paraId="053F711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FF6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0E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affedemiyorum.</w:t>
            </w:r>
          </w:p>
        </w:tc>
      </w:tr>
      <w:tr w:rsidR="00AF434F" w:rsidRPr="00FA73E3" w14:paraId="4A7CDAA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DC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B2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Öfkelenmeye başladığımda çoğu kez kontrol etmeye çalışmam ve kendimi kaybederim.</w:t>
            </w:r>
          </w:p>
        </w:tc>
      </w:tr>
      <w:tr w:rsidR="00AF434F" w:rsidRPr="00FA73E3" w14:paraId="7A927E2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C9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D0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Sonuçlarını düşünmeden ne hissediyorsam onu söylerim, veya düşünmeden hareket ederim.</w:t>
            </w:r>
          </w:p>
        </w:tc>
      </w:tr>
      <w:tr w:rsidR="00AF434F" w:rsidRPr="00FA73E3" w14:paraId="478C30C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91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476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öfkelenirsem öyle kontrolden çıkarım ki diğer insanlara zarar veririm.</w:t>
            </w:r>
          </w:p>
        </w:tc>
      </w:tr>
      <w:tr w:rsidR="00AF434F" w:rsidRPr="00FA73E3" w14:paraId="18FFC2CC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E9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18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Birinin canını yakıyorsam bunu hak edecek bir şey yapmış demektir.</w:t>
            </w:r>
          </w:p>
        </w:tc>
      </w:tr>
      <w:tr w:rsidR="00AF434F" w:rsidRPr="00FA73E3" w14:paraId="51EDAD2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2A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9D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Hiç kimse ona zarar verme planım olduğunu fark edemez.</w:t>
            </w:r>
          </w:p>
        </w:tc>
      </w:tr>
      <w:tr w:rsidR="00AF434F" w:rsidRPr="00FA73E3" w14:paraId="4E74320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1D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04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Aklını başına getirmek için birisine fiziksel olarak zarar verebilirim.</w:t>
            </w:r>
          </w:p>
        </w:tc>
      </w:tr>
      <w:tr w:rsidR="00AF434F" w:rsidRPr="00FA73E3" w14:paraId="2F109F7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43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08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Mutlu ve huzurlu hissediyorum.</w:t>
            </w:r>
          </w:p>
        </w:tc>
      </w:tr>
      <w:tr w:rsidR="00AF434F" w:rsidRPr="00FA73E3" w14:paraId="19FD8C0B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0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29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Başıma bir şey geldiğinde insanların bana şefkat göstermesini hak etmiyorum.</w:t>
            </w:r>
          </w:p>
        </w:tc>
      </w:tr>
      <w:tr w:rsidR="00AF434F" w:rsidRPr="00FA73E3" w14:paraId="12BA39D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EA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06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Olanlar hoşuma gitmese de durdurmak için harekete geçmem. </w:t>
            </w:r>
          </w:p>
        </w:tc>
      </w:tr>
      <w:tr w:rsidR="00AF434F" w:rsidRPr="00FA73E3" w14:paraId="07C0898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C8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6E7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İnsanlara öfkeleniyorsam kötü biriyimdir. </w:t>
            </w:r>
          </w:p>
        </w:tc>
      </w:tr>
      <w:tr w:rsidR="00AF434F" w:rsidRPr="00FA73E3" w14:paraId="6687CDE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30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F5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İnsanlara hissettirmeden onları amacıma göre kullanırım.</w:t>
            </w:r>
          </w:p>
        </w:tc>
      </w:tr>
      <w:tr w:rsidR="00AF434F" w:rsidRPr="00FA73E3" w14:paraId="354BBBF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7E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81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 üzen olaylar hakkında düşünmek zorunda kalmamak için yoğun bir şekilde çalışır ya da spor yaparım.</w:t>
            </w:r>
          </w:p>
        </w:tc>
      </w:tr>
      <w:tr w:rsidR="00AF434F" w:rsidRPr="00FA73E3" w14:paraId="55A70C6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5F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D3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İnsanlara “benden uzak durun” mesajı verebilmek için kontrollü bir (düzeyde) öfke gösteririm.</w:t>
            </w:r>
          </w:p>
        </w:tc>
      </w:tr>
      <w:tr w:rsidR="00AF434F" w:rsidRPr="00FA73E3" w14:paraId="5EEDF49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2F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1A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güçsüz ve çaresiz hissederim.</w:t>
            </w:r>
          </w:p>
        </w:tc>
      </w:tr>
      <w:tr w:rsidR="00AF434F" w:rsidRPr="00FA73E3" w14:paraId="42FCCCB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CB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AD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Benim için çok önemli olan insanlarla ilgili her şeye tahammül edebilirim. </w:t>
            </w:r>
          </w:p>
        </w:tc>
      </w:tr>
      <w:tr w:rsidR="00AF434F" w:rsidRPr="00FA73E3" w14:paraId="31ABB08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A2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6A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Diğerlerinin beni incitmesine fırsat vermemek için uyanık olmalıyım.</w:t>
            </w:r>
          </w:p>
        </w:tc>
      </w:tr>
      <w:tr w:rsidR="00AF434F" w:rsidRPr="00FA73E3" w14:paraId="47C3D46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0B5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26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Patronun ben olduğumu diğerlerine belli ederim.</w:t>
            </w:r>
          </w:p>
        </w:tc>
      </w:tr>
      <w:tr w:rsidR="00AF434F" w:rsidRPr="00FA73E3" w14:paraId="608023C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0C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E7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Çoğu şeye karşı kayıtsızımdır.</w:t>
            </w:r>
          </w:p>
        </w:tc>
      </w:tr>
      <w:tr w:rsidR="00AF434F" w:rsidRPr="00FA73E3" w14:paraId="60F95BC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FF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80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Patronluk yapmayı severim.</w:t>
            </w:r>
          </w:p>
        </w:tc>
      </w:tr>
      <w:tr w:rsidR="00AF434F" w:rsidRPr="00FA73E3" w14:paraId="57B1EB8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FE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B1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insanlarla bir aradayken tetikte olmalısınız.</w:t>
            </w:r>
          </w:p>
        </w:tc>
      </w:tr>
      <w:tr w:rsidR="00AF434F" w:rsidRPr="00FA73E3" w14:paraId="127E846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D42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A7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Haksız yere eleştirildiğimi, istismar edildiğimi veya benden yararlanıldığını hissettiğimde kendimi savunabilirim. </w:t>
            </w:r>
          </w:p>
        </w:tc>
      </w:tr>
      <w:tr w:rsidR="00AF434F" w:rsidRPr="00FA73E3" w14:paraId="1C9900B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EB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982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Kötü bir insan olduğum için diğer insanların keyif aldıkları şeylerden kendimi mahrum bırakırım.</w:t>
            </w:r>
          </w:p>
        </w:tc>
      </w:tr>
      <w:tr w:rsidR="00AF434F" w:rsidRPr="00FA73E3" w14:paraId="70C78C9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00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CE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Sözel olmayan yöntemlerle insanların öfkemi anlamalarını sağlarım.</w:t>
            </w:r>
          </w:p>
        </w:tc>
      </w:tr>
      <w:tr w:rsidR="00AF434F" w:rsidRPr="00FA73E3" w14:paraId="7CABC05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47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797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herhangi bir şey konusunda ikna edebilirim.</w:t>
            </w:r>
          </w:p>
        </w:tc>
      </w:tr>
      <w:tr w:rsidR="00AF434F" w:rsidRPr="00FA73E3" w14:paraId="523F0E2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43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CD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Sinirli olduğumda bunu dile getirmem; fakat insanlar anlarlar.</w:t>
            </w:r>
          </w:p>
        </w:tc>
      </w:tr>
      <w:tr w:rsidR="00AF434F" w:rsidRPr="00FA73E3" w14:paraId="543C71F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8B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6A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benim için bir şey yapmasını istediğimde cazibemi kullanırım.</w:t>
            </w:r>
          </w:p>
        </w:tc>
      </w:tr>
      <w:tr w:rsidR="00AF434F" w:rsidRPr="00FA73E3" w14:paraId="0A6A660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2D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52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beni eleştirmesine veya aşağılamasına izin veririm.</w:t>
            </w:r>
          </w:p>
        </w:tc>
      </w:tr>
      <w:tr w:rsidR="00AF434F" w:rsidRPr="00FA73E3" w14:paraId="4851CF0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5E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12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İstediğimi elde etmek için birilerine zarar vermekten çekinmem.</w:t>
            </w:r>
          </w:p>
        </w:tc>
      </w:tr>
      <w:tr w:rsidR="00AF434F" w:rsidRPr="00FA73E3" w14:paraId="2F2433C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48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EF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İnsanlara karşı çok öfkeliyim.</w:t>
            </w:r>
          </w:p>
        </w:tc>
      </w:tr>
      <w:tr w:rsidR="00AF434F" w:rsidRPr="00FA73E3" w14:paraId="681C82A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50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D9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Yaptığım her şeyde en iyisi ben olmalıyım.</w:t>
            </w:r>
          </w:p>
        </w:tc>
      </w:tr>
      <w:tr w:rsidR="00AF434F" w:rsidRPr="00FA73E3" w14:paraId="2C4A4AC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41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5C7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çoğu insandan daha üstün hissederim.</w:t>
            </w:r>
          </w:p>
        </w:tc>
      </w:tr>
      <w:tr w:rsidR="00AF434F" w:rsidRPr="00FA73E3" w14:paraId="7A3B277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FE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32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İnsanlardan kurtulmak için planlar yaparım.</w:t>
            </w:r>
          </w:p>
        </w:tc>
      </w:tr>
      <w:tr w:rsidR="00AF434F" w:rsidRPr="00FA73E3" w14:paraId="7AE690A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4BC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BC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Eşitlik diye bir şey yoktur, o yüzden diğer insanların üzerinde üstünlük kurmak daha iyidir.</w:t>
            </w:r>
          </w:p>
        </w:tc>
      </w:tr>
      <w:tr w:rsidR="00AF434F" w:rsidRPr="00FA73E3" w14:paraId="4578A04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CE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BB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 etkilemek için hakkımda hikayeler uydururum.</w:t>
            </w:r>
          </w:p>
        </w:tc>
      </w:tr>
      <w:tr w:rsidR="00AF434F" w:rsidRPr="00FA73E3" w14:paraId="772A9F3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87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C0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 göründükleri kadar zararsız değillerdir.</w:t>
            </w:r>
          </w:p>
        </w:tc>
      </w:tr>
      <w:tr w:rsidR="00AF434F" w:rsidRPr="00FA73E3" w14:paraId="0164B93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CF1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66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Çoğu insandan daha fazla sorumluluk sahibi olabilmek için kendimi zorlarım.</w:t>
            </w:r>
          </w:p>
        </w:tc>
      </w:tr>
      <w:tr w:rsidR="00AF434F" w:rsidRPr="00FA73E3" w14:paraId="4C53A74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509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945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Sinirlendiğimde etrafa bir şeyler fırlatırım.</w:t>
            </w:r>
          </w:p>
        </w:tc>
      </w:tr>
      <w:tr w:rsidR="00AF434F" w:rsidRPr="00FA73E3" w14:paraId="0714E06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D6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E42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İnsanları benden uzakta tutmaya yarayan sessiz bir "öfke duvarı" örerim. </w:t>
            </w:r>
          </w:p>
        </w:tc>
      </w:tr>
      <w:tr w:rsidR="00AF434F" w:rsidRPr="00FA73E3" w14:paraId="431F222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C1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74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Hata yapmamaya çalışırım; yaparsam kendimi yer bitiririm.</w:t>
            </w:r>
          </w:p>
        </w:tc>
      </w:tr>
      <w:tr w:rsidR="00AF434F" w:rsidRPr="00FA73E3" w14:paraId="148F3FA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EC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8B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benim ne kadar güçlü olduğumu görmelerini sağlarım.</w:t>
            </w:r>
          </w:p>
        </w:tc>
      </w:tr>
      <w:tr w:rsidR="00AF434F" w:rsidRPr="00FA73E3" w14:paraId="2C789A9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97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53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Umutsuz hissediyorum.</w:t>
            </w:r>
          </w:p>
        </w:tc>
      </w:tr>
      <w:tr w:rsidR="00AF434F" w:rsidRPr="00FA73E3" w14:paraId="1394D0C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A20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E42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Benim yararıma olduğunu bilsem bile hoşlanmadığım şeyleri yapmakta zorlanırım.</w:t>
            </w:r>
          </w:p>
        </w:tc>
      </w:tr>
      <w:tr w:rsidR="00AF434F" w:rsidRPr="00FA73E3" w14:paraId="559C632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B7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8B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insanlar üzerinde üstünlük kurmazsanız, onlar sizin üzerinizde kurarlar.</w:t>
            </w:r>
          </w:p>
        </w:tc>
      </w:tr>
      <w:tr w:rsidR="00AF434F" w:rsidRPr="00FA73E3" w14:paraId="5775706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39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74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Hiçbir şey hissetmiyorum.</w:t>
            </w:r>
          </w:p>
        </w:tc>
      </w:tr>
      <w:tr w:rsidR="00AF434F" w:rsidRPr="00FA73E3" w14:paraId="40BBC8F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A1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23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başarılı olduğumu görebilsinler diye bir şeyler satın alırım (pahalı arabalar, kıyafetler ve güzel bir ev).</w:t>
            </w:r>
          </w:p>
        </w:tc>
      </w:tr>
      <w:tr w:rsidR="00AF434F" w:rsidRPr="00FA73E3" w14:paraId="1FF6938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EF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4F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Bana karşı olanlar bunun bedelini ağır ödeyeceklerdir.</w:t>
            </w:r>
          </w:p>
        </w:tc>
      </w:tr>
      <w:tr w:rsidR="00AF434F" w:rsidRPr="00FA73E3" w14:paraId="4F6095E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ADE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24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Sorunları, duygularımın beni etkilemesine izin vermeden, mantıklı yollardan çözebilirim.</w:t>
            </w:r>
          </w:p>
        </w:tc>
      </w:tr>
      <w:tr w:rsidR="00AF434F" w:rsidRPr="00FA73E3" w14:paraId="3D56276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99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ED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Sadece bir bakışımla insanlara öfkeli olduğumu gösterebilirim.</w:t>
            </w:r>
          </w:p>
        </w:tc>
      </w:tr>
      <w:tr w:rsidR="00AF434F" w:rsidRPr="00FA73E3" w14:paraId="7E27BB5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8B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F5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Duygularımdan kaçınmak için bana heyecan veren ya da beni sakinleştiren şeyler yapmaktan hoşlanırım (örneğin, çalışmak, kumar oynamak, yemek yemek, alışveriş yapmak, cinsel aktiviteler, televizyon izlemek).</w:t>
            </w:r>
          </w:p>
        </w:tc>
      </w:tr>
      <w:tr w:rsidR="00AF434F" w:rsidRPr="00FA73E3" w14:paraId="5343CBB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B1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AB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Sürekli tetikte kalarak başkalarının sizi kullanmasını engelleyebilirsiniz.</w:t>
            </w:r>
          </w:p>
        </w:tc>
      </w:tr>
      <w:tr w:rsidR="00AF434F" w:rsidRPr="00FA73E3" w14:paraId="06DD570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038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F9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Dürtülerimi, anlık isteklerimi kontrol etmem imkansızdır.</w:t>
            </w:r>
          </w:p>
        </w:tc>
      </w:tr>
      <w:tr w:rsidR="00AF434F" w:rsidRPr="00FA73E3" w14:paraId="1D9674A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11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792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Bana yaptıkları yüzünden insanları azarlayasım gelir.</w:t>
            </w:r>
          </w:p>
        </w:tc>
      </w:tr>
      <w:tr w:rsidR="00AF434F" w:rsidRPr="00FA73E3" w14:paraId="7098925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B82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4A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Sıradan olmak olabileceğiniz en kötü şeydir.</w:t>
            </w:r>
          </w:p>
        </w:tc>
      </w:tr>
      <w:tr w:rsidR="00AF434F" w:rsidRPr="00FA73E3" w14:paraId="2190279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38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5E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insanlara karşı talepkârımdır.</w:t>
            </w:r>
          </w:p>
        </w:tc>
      </w:tr>
      <w:tr w:rsidR="00AF434F" w:rsidRPr="00FA73E3" w14:paraId="11AD6D9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57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9A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Kendime kızgınım.</w:t>
            </w:r>
          </w:p>
        </w:tc>
      </w:tr>
      <w:tr w:rsidR="00AF434F" w:rsidRPr="00FA73E3" w14:paraId="042FA8A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2B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0E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Öğrenebilirim, gelişebilirim ve değişebilirim.</w:t>
            </w:r>
          </w:p>
        </w:tc>
      </w:tr>
      <w:tr w:rsidR="00AF434F" w:rsidRPr="00FA73E3" w14:paraId="5BA677B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69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55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öldürsem kötü hissetmezdim.</w:t>
            </w:r>
          </w:p>
        </w:tc>
      </w:tr>
      <w:tr w:rsidR="00AF434F" w:rsidRPr="00FA73E3" w14:paraId="417A68D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2D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2C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beni kibirli ve soğuk bulur.</w:t>
            </w:r>
          </w:p>
        </w:tc>
      </w:tr>
      <w:tr w:rsidR="00AF434F" w:rsidRPr="00FA73E3" w14:paraId="57ADBBD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FBE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9C7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Kaybolmuş hissediyorum.</w:t>
            </w:r>
          </w:p>
        </w:tc>
      </w:tr>
      <w:tr w:rsidR="00AF434F" w:rsidRPr="00FA73E3" w14:paraId="2D9B0E4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448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0E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İyimserim.</w:t>
            </w:r>
          </w:p>
        </w:tc>
      </w:tr>
      <w:tr w:rsidR="00AF434F" w:rsidRPr="00FA73E3" w14:paraId="3AF64AA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E73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91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Başımı belaya sokacak ya da diğer insanları incitecek kadar düşüncesizce hareket eder ya da duygularımı ifade ederim.</w:t>
            </w:r>
          </w:p>
        </w:tc>
      </w:tr>
      <w:tr w:rsidR="00AF434F" w:rsidRPr="00FA73E3" w14:paraId="2ED73A4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B3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37E5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Bana kulak verildiğini, anlaşıldığımı ve onaylandığımı hissederim.</w:t>
            </w:r>
          </w:p>
        </w:tc>
      </w:tr>
      <w:tr w:rsidR="00AF434F" w:rsidRPr="00FA73E3" w14:paraId="77723A64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FB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F8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Öfkemin çığırından çıktığı olur</w:t>
            </w:r>
          </w:p>
        </w:tc>
      </w:tr>
      <w:tr w:rsidR="00AF434F" w:rsidRPr="00FA73E3" w14:paraId="4832EB7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90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2A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 kendi çıkarlarım doğrultusunda yönlendirmede iyiyimdir.</w:t>
            </w:r>
          </w:p>
        </w:tc>
      </w:tr>
      <w:tr w:rsidR="00AF434F" w:rsidRPr="00FA73E3" w14:paraId="251B9D9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92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3F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Hiçbir şeyi umursamam; hiçbir şey benim için önemli değildir.</w:t>
            </w:r>
          </w:p>
        </w:tc>
      </w:tr>
      <w:tr w:rsidR="00AF434F" w:rsidRPr="00FA73E3" w14:paraId="65527D9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5A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1C2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Kötü bir şey olursa bu benim hatamdır. </w:t>
            </w:r>
          </w:p>
        </w:tc>
      </w:tr>
      <w:tr w:rsidR="00AF434F" w:rsidRPr="00FA73E3" w14:paraId="4A9C792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70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2D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İlişkilerde diğer kişinin hakimiyeti ele almasına izin veririm.</w:t>
            </w:r>
          </w:p>
        </w:tc>
      </w:tr>
      <w:tr w:rsidR="00AF434F" w:rsidRPr="00FA73E3" w14:paraId="147D8B1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DDD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4A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Donuk hissederim.</w:t>
            </w:r>
          </w:p>
        </w:tc>
      </w:tr>
      <w:tr w:rsidR="00AF434F" w:rsidRPr="00FA73E3" w14:paraId="095F082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E2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55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Gerektiğinde, değer verdiğim şeyleri başarabilmek için sıkıcı ve rutin işlere katlanırım.  </w:t>
            </w:r>
          </w:p>
        </w:tc>
      </w:tr>
      <w:tr w:rsidR="00AF434F" w:rsidRPr="00FA73E3" w14:paraId="6214509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C04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E5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Özümde iyi bir insanım.</w:t>
            </w:r>
          </w:p>
        </w:tc>
      </w:tr>
      <w:tr w:rsidR="00AF434F" w:rsidRPr="00FA73E3" w14:paraId="74A78E0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54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DE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Benim için bir şey yapsınlar diye insanları seviyormuş gibi yaparım. </w:t>
            </w:r>
          </w:p>
        </w:tc>
      </w:tr>
      <w:tr w:rsidR="00AF434F" w:rsidRPr="00FA73E3" w14:paraId="5546025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15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94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uyduğu kurallara uymak zorunda değilim.</w:t>
            </w:r>
          </w:p>
        </w:tc>
      </w:tr>
      <w:tr w:rsidR="00AF434F" w:rsidRPr="00FA73E3" w14:paraId="66F02CC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E9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5C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güvende hissederim.</w:t>
            </w:r>
          </w:p>
        </w:tc>
      </w:tr>
      <w:tr w:rsidR="00AF434F" w:rsidRPr="00FA73E3" w14:paraId="6061988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3E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64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İyi bir yalancıyımdır.</w:t>
            </w:r>
          </w:p>
        </w:tc>
      </w:tr>
      <w:tr w:rsidR="00AF434F" w:rsidRPr="00FA73E3" w14:paraId="5F8B4A9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6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22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biri yanımda değilse, karşımdadır.</w:t>
            </w:r>
          </w:p>
        </w:tc>
      </w:tr>
      <w:tr w:rsidR="00AF434F" w:rsidRPr="00FA73E3" w14:paraId="43D8D8B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42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CE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 tanımak bir ayrıcalıktır.</w:t>
            </w:r>
          </w:p>
        </w:tc>
      </w:tr>
      <w:tr w:rsidR="00AF434F" w:rsidRPr="00FA73E3" w14:paraId="1A215B8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A1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8B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İstediklerimi elde edebilmek için insanların sırlarını onlara karşı kullanırım.</w:t>
            </w:r>
          </w:p>
        </w:tc>
      </w:tr>
      <w:tr w:rsidR="00AF434F" w:rsidRPr="00FA73E3" w14:paraId="5932C67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7A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4A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diğer şeylerden kopmuş hissediyorum (diğer insanlardan, duygularımdan ya da kendimden).</w:t>
            </w:r>
          </w:p>
        </w:tc>
      </w:tr>
      <w:tr w:rsidR="00AF434F" w:rsidRPr="00FA73E3" w14:paraId="5FDB8E6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49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17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Uyumlu bir insan olduğumu düşünüyorum.</w:t>
            </w:r>
          </w:p>
        </w:tc>
      </w:tr>
      <w:tr w:rsidR="00AF434F" w:rsidRPr="00FA73E3" w14:paraId="298E431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24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80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Başkalarının ihtiyaçlarını ve duygularını umursamadan istediğimi yaparım.</w:t>
            </w:r>
          </w:p>
        </w:tc>
      </w:tr>
      <w:tr w:rsidR="00AF434F" w:rsidRPr="00FA73E3" w14:paraId="76CF6A9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7B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F15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Düşmanca duruşum ve beden dilim insanların öfkeli olduğumu anlamaları için yeterlidir.</w:t>
            </w:r>
          </w:p>
        </w:tc>
      </w:tr>
      <w:tr w:rsidR="00AF434F" w:rsidRPr="00FA73E3" w14:paraId="4D6A1CC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47B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E3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Kimsenin beni sevmediğini düşünüyorum.</w:t>
            </w:r>
          </w:p>
        </w:tc>
      </w:tr>
      <w:tr w:rsidR="00AF434F" w:rsidRPr="00FA73E3" w14:paraId="54BD01B7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548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Sevildiğimi ve kabul gördüğümü hissediyorum</w:t>
            </w:r>
          </w:p>
        </w:tc>
      </w:tr>
      <w:tr w:rsidR="00AF434F" w:rsidRPr="00FA73E3" w14:paraId="36A4B54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F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84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Ucunda çok fazla para varsa birini öldürebilirim.</w:t>
            </w:r>
          </w:p>
        </w:tc>
      </w:tr>
      <w:tr w:rsidR="00AF434F" w:rsidRPr="00FA73E3" w14:paraId="589CED5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2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0E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İhtiyacımı açıkça ifade etmek yerine diğerlerinin dediğinin olmasına izin veririm.</w:t>
            </w:r>
          </w:p>
        </w:tc>
      </w:tr>
      <w:tr w:rsidR="00AF434F" w:rsidRPr="00FA73E3" w14:paraId="74D8063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BA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E8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bana komplo kuruyorlar.</w:t>
            </w:r>
          </w:p>
        </w:tc>
      </w:tr>
      <w:tr w:rsidR="00AF434F" w:rsidRPr="00FA73E3" w14:paraId="6D448C9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F4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C6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İnsanlarla dalga geçer, onlara zorbalık yaparım.</w:t>
            </w:r>
          </w:p>
        </w:tc>
      </w:tr>
      <w:tr w:rsidR="00AF434F" w:rsidRPr="00FA73E3" w14:paraId="73A974D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93E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CA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Dürtülerimi, anlık isteklerimi kontrol etmekte zorlanırım.</w:t>
            </w:r>
          </w:p>
        </w:tc>
      </w:tr>
      <w:tr w:rsidR="00AF434F" w:rsidRPr="00FA73E3" w14:paraId="655BDC6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7B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6A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Saldırı en iyi savunma yöntemidir.</w:t>
            </w:r>
          </w:p>
        </w:tc>
      </w:tr>
      <w:tr w:rsidR="00AF434F" w:rsidRPr="00FA73E3" w14:paraId="5C091F5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2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29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Diğer insanların beni itip kakmasına izin vermeyerek bana saygı duymalarını sağlarım. </w:t>
            </w:r>
          </w:p>
        </w:tc>
      </w:tr>
      <w:tr w:rsidR="00AF434F" w:rsidRPr="00FA73E3" w14:paraId="49D9486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B4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3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istikrarlı ve güvenli bir hayatım olduğunu düşünüyorum.</w:t>
            </w:r>
          </w:p>
        </w:tc>
      </w:tr>
      <w:tr w:rsidR="00AF434F" w:rsidRPr="00FA73E3" w14:paraId="7DEAF7D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90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C35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Özgürlüğümün ya da bağımsızlığımın elimden alınmaya çalışılmasına kızgınım.</w:t>
            </w:r>
          </w:p>
        </w:tc>
      </w:tr>
      <w:tr w:rsidR="00AF434F" w:rsidRPr="00FA73E3" w14:paraId="4691F11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41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9A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çok kötü bir biçimde kırabilirim ve bu benim uykumu kaçırmaz.</w:t>
            </w:r>
          </w:p>
        </w:tc>
      </w:tr>
      <w:tr w:rsidR="00AF434F" w:rsidRPr="00FA73E3" w14:paraId="2ED02B2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AF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34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Diğerlerinin bana zarar vermek için hazırladıkları planları açığa çıkaracak ipuçları ararım.</w:t>
            </w:r>
          </w:p>
        </w:tc>
      </w:tr>
      <w:tr w:rsidR="00AF434F" w:rsidRPr="00FA73E3" w14:paraId="5B2D3826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9B9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48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Hak etmediğimi düşündüğüm için kendimi eğlenceden mahrum bırakırım.</w:t>
            </w:r>
          </w:p>
        </w:tc>
      </w:tr>
      <w:tr w:rsidR="00AF434F" w:rsidRPr="00FA73E3" w14:paraId="435EABD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FCB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749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Sadece bakışlarımdan bile sinirli olduğum anlaşılabilir.</w:t>
            </w:r>
          </w:p>
        </w:tc>
      </w:tr>
      <w:tr w:rsidR="00AF434F" w:rsidRPr="00FA73E3" w14:paraId="4789288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9B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9C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Kuralları çiğnerim, sonra da pişman olurum.</w:t>
            </w:r>
          </w:p>
        </w:tc>
      </w:tr>
      <w:tr w:rsidR="00AF434F" w:rsidRPr="00FA73E3" w14:paraId="0D44E09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EA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87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İlgi odağı olmak için elimden geleni yaparım.</w:t>
            </w:r>
          </w:p>
        </w:tc>
      </w:tr>
      <w:tr w:rsidR="00AF434F" w:rsidRPr="00FA73E3" w14:paraId="0961D4F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547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BE2F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Etrafımda insanlar olsa bile kendimi yalnız hissederim.</w:t>
            </w:r>
          </w:p>
        </w:tc>
      </w:tr>
      <w:tr w:rsidR="00AF434F" w:rsidRPr="00FA73E3" w14:paraId="5523D6C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A9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EA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insanlara karşı oldukça eleştirelimdir.</w:t>
            </w:r>
          </w:p>
        </w:tc>
      </w:tr>
      <w:tr w:rsidR="00AF434F" w:rsidRPr="00FA73E3" w14:paraId="4A132BD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E9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40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İhtiyaçlarım konusunda sınırı aşmadan ısrarcı olurum.</w:t>
            </w:r>
          </w:p>
        </w:tc>
      </w:tr>
      <w:tr w:rsidR="00AF434F" w:rsidRPr="00FA73E3" w14:paraId="3D65F1A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E2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ED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Cezalandırılmayı hak ediyorum.</w:t>
            </w:r>
          </w:p>
        </w:tc>
      </w:tr>
      <w:tr w:rsidR="00AF434F" w:rsidRPr="00FA73E3" w14:paraId="2FDC7C9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E40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33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Olası tehditlere karşı her zaman tetikteyim.</w:t>
            </w:r>
          </w:p>
        </w:tc>
      </w:tr>
      <w:tr w:rsidR="00AF434F" w:rsidRPr="00FA73E3" w14:paraId="7D6B390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B1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1B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Sıkıcı ya da tek düze işleri tamamlamak için kendimi zorlamam.</w:t>
            </w:r>
          </w:p>
        </w:tc>
      </w:tr>
      <w:tr w:rsidR="00AF434F" w:rsidRPr="00FA73E3" w14:paraId="3C7DE3E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E8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55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Körü körüne duygularımın peşinden giderim.</w:t>
            </w:r>
          </w:p>
        </w:tc>
      </w:tr>
      <w:tr w:rsidR="00AF434F" w:rsidRPr="00FA73E3" w14:paraId="478C3AB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48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D4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 bana nasıl hissetmem veya davranmam gerektiğini söylediğinde sinirlenirim.</w:t>
            </w:r>
          </w:p>
        </w:tc>
      </w:tr>
      <w:tr w:rsidR="00AF434F" w:rsidRPr="00FA73E3" w14:paraId="3AA71D6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6F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405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İçimde biriktirdiğim ve boşaltmam gereken çok büyük bir öfkem var.</w:t>
            </w:r>
          </w:p>
        </w:tc>
      </w:tr>
      <w:tr w:rsidR="00AF434F" w:rsidRPr="00FA73E3" w14:paraId="522F1F4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81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01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Öfkeli olduğum kişilere fiziksel olarak saldırırım.</w:t>
            </w:r>
          </w:p>
        </w:tc>
      </w:tr>
      <w:tr w:rsidR="00AF434F" w:rsidRPr="00FA73E3" w14:paraId="05472D4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96B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0D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 terk ettiği veya beni yalnız bırakıp gittiği için birine karşı öfkeliyim.</w:t>
            </w:r>
          </w:p>
        </w:tc>
      </w:tr>
      <w:tr w:rsidR="00AF434F" w:rsidRPr="00FA73E3" w14:paraId="0F447A7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4D4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394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Duygularımı ne zaman ifade edip ne zaman etmemem gerektiğini bilirim.</w:t>
            </w:r>
          </w:p>
        </w:tc>
      </w:tr>
      <w:tr w:rsidR="00AF434F" w:rsidRPr="00FA73E3" w14:paraId="0DC8917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91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397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Önce harekete geçer sonra düşünürüm.</w:t>
            </w:r>
          </w:p>
        </w:tc>
      </w:tr>
      <w:tr w:rsidR="00AF434F" w:rsidRPr="00FA73E3" w14:paraId="29730CE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2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EA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Diğerlerinin sizinle dalga geçmesine veya size zorbalık yapmasına izin vermeniz ezik bir insan olduğunuzu gösterir.</w:t>
            </w:r>
          </w:p>
        </w:tc>
      </w:tr>
      <w:tr w:rsidR="00AF434F" w:rsidRPr="00FA73E3" w14:paraId="016C403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E5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D06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Dikkatimi üzücü düşünce ve duygulardan uzaklaştırmak istiyorum.</w:t>
            </w:r>
          </w:p>
        </w:tc>
      </w:tr>
      <w:tr w:rsidR="00AF434F" w:rsidRPr="00FA73E3" w14:paraId="61935FA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A1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84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Kişisel bilgilerimi paylaşmam çünkü insanlar bunu bana karşı kullanırlar.</w:t>
            </w:r>
          </w:p>
        </w:tc>
      </w:tr>
      <w:tr w:rsidR="00AF434F" w:rsidRPr="00FA73E3" w14:paraId="04389AD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E5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FE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İçinden geldiği gibi hareket eden ve eğlenceli biriyimdir.</w:t>
            </w:r>
          </w:p>
        </w:tc>
      </w:tr>
      <w:tr w:rsidR="00AF434F" w:rsidRPr="00FA73E3" w14:paraId="0285A21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196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16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Yapmam gereken tüm işleri bitirmeden kendime rahatlama veya eğlenme izni vermem.</w:t>
            </w:r>
          </w:p>
        </w:tc>
      </w:tr>
      <w:tr w:rsidR="00AF434F" w:rsidRPr="00FA73E3" w14:paraId="7A1861E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4A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C5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 patlamaları yaşarım.</w:t>
            </w:r>
          </w:p>
        </w:tc>
      </w:tr>
      <w:tr w:rsidR="00AF434F" w:rsidRPr="00FA73E3" w14:paraId="63B8446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FC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95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Kötü biriyim.</w:t>
            </w:r>
          </w:p>
        </w:tc>
      </w:tr>
      <w:tr w:rsidR="00AF434F" w:rsidRPr="00FA73E3" w14:paraId="78CF09F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A2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5B8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üzerinde üstünlük kurarak kendinizi sağlama alırsınız.</w:t>
            </w:r>
          </w:p>
        </w:tc>
      </w:tr>
      <w:tr w:rsidR="00AF434F" w:rsidRPr="00FA73E3" w14:paraId="508F090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5F0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47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Öfkemi, diğer insanları çevremden uzaklaştırmak için kullanırım.</w:t>
            </w:r>
          </w:p>
        </w:tc>
      </w:tr>
      <w:tr w:rsidR="00AF434F" w:rsidRPr="00FA73E3" w14:paraId="4C9FC66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FD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11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özünde yetersiz, kusurlu ya da etkisiz hissederim.</w:t>
            </w:r>
          </w:p>
        </w:tc>
      </w:tr>
      <w:tr w:rsidR="00AF434F" w:rsidRPr="00FA73E3" w14:paraId="2FC9DCD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B0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E8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insanlara karşı soğuk ve acımasızımdır.</w:t>
            </w:r>
          </w:p>
        </w:tc>
      </w:tr>
      <w:tr w:rsidR="00AF434F" w:rsidRPr="00FA73E3" w14:paraId="20960CD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956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A00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 başımın çaresine bakabilirim.</w:t>
            </w:r>
          </w:p>
        </w:tc>
      </w:tr>
      <w:tr w:rsidR="00AF434F" w:rsidRPr="00FA73E3" w14:paraId="3172163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2A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98E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Birine bana yaptığı bir şey yüzünden saldırıp onu incitesim gelir.</w:t>
            </w:r>
          </w:p>
        </w:tc>
      </w:tr>
      <w:tr w:rsidR="00AF434F" w:rsidRPr="00FA73E3" w14:paraId="7397515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86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9C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İstediğimi elde etmek için başıma gelen şanssızlıkları abartılı bir biçimde anlatırım.</w:t>
            </w:r>
          </w:p>
        </w:tc>
      </w:tr>
      <w:tr w:rsidR="00AF434F" w:rsidRPr="00FA73E3" w14:paraId="0ECEFEB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1E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35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 şeyden çabucak sıkılır, ilgimi kaybederim.</w:t>
            </w:r>
          </w:p>
        </w:tc>
      </w:tr>
      <w:tr w:rsidR="00AF434F" w:rsidRPr="00FA73E3" w14:paraId="04D6AE4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AB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EA1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iyi tanırım ve beni nelerin mutlu edeceğini iyi bilirim.</w:t>
            </w:r>
          </w:p>
        </w:tc>
      </w:tr>
      <w:tr w:rsidR="00AF434F" w:rsidRPr="00FA73E3" w14:paraId="164E42F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302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27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Dayanıklıyımdır.</w:t>
            </w:r>
          </w:p>
        </w:tc>
      </w:tr>
      <w:tr w:rsidR="00AF434F" w:rsidRPr="00FA73E3" w14:paraId="0C5160F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A0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F1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insanlarla bağım olduğunu hissederim.</w:t>
            </w:r>
          </w:p>
        </w:tc>
      </w:tr>
      <w:tr w:rsidR="00AF434F" w:rsidRPr="00FA73E3" w14:paraId="6F3793E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46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E63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 küçümserim.</w:t>
            </w:r>
          </w:p>
        </w:tc>
      </w:tr>
      <w:tr w:rsidR="00AF434F" w:rsidRPr="00FA73E3" w14:paraId="3DA5236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4B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A6D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diğer insanlardan uzak hissederim.</w:t>
            </w:r>
          </w:p>
        </w:tc>
      </w:tr>
      <w:tr w:rsidR="00AF434F" w:rsidRPr="00FA73E3" w14:paraId="2F981CE0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F8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442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Öfkeli olduğumda etrafa zarar veririm.</w:t>
            </w:r>
          </w:p>
        </w:tc>
      </w:tr>
      <w:tr w:rsidR="00AF434F" w:rsidRPr="00FA73E3" w14:paraId="2E987BE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802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27C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İntikam için doğru zamanı kollarım.</w:t>
            </w:r>
          </w:p>
        </w:tc>
      </w:tr>
      <w:tr w:rsidR="00AF434F" w:rsidRPr="00FA73E3" w14:paraId="289E782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8F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9B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yaptıkları şeylerin arkasındaki nedenleri bulmaya çalışırım.</w:t>
            </w:r>
          </w:p>
        </w:tc>
      </w:tr>
      <w:tr w:rsidR="00AF434F" w:rsidRPr="00FA73E3" w14:paraId="081C4C9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FBC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76B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"Bir numara" olmak benim için önemlidir (Örneğin; en popüler, en başarılı, en zengin, en güçlü).</w:t>
            </w:r>
          </w:p>
        </w:tc>
      </w:tr>
      <w:tr w:rsidR="00AF434F" w:rsidRPr="00AC699F" w14:paraId="77B1168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9F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B1A" w14:textId="77777777" w:rsidR="00AF434F" w:rsidRPr="00FA73E3" w:rsidRDefault="00AF434F" w:rsidP="00AF434F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Yalnız hissederim.</w:t>
            </w:r>
          </w:p>
        </w:tc>
      </w:tr>
    </w:tbl>
    <w:p w14:paraId="5FBA4130" w14:textId="77777777" w:rsidR="00AF434F" w:rsidRPr="00AC699F" w:rsidRDefault="00AF434F" w:rsidP="00AF434F">
      <w:pPr>
        <w:rPr>
          <w:rFonts w:cs="Times New Roman"/>
          <w:szCs w:val="24"/>
        </w:rPr>
      </w:pPr>
    </w:p>
    <w:p w14:paraId="0763A9EE" w14:textId="77777777" w:rsidR="00AF434F" w:rsidRDefault="00AF434F" w:rsidP="00AF434F"/>
    <w:p w14:paraId="495A0174" w14:textId="77777777" w:rsidR="003235EE" w:rsidRPr="00DE1F18" w:rsidRDefault="003235EE" w:rsidP="00FD73DC">
      <w:pPr>
        <w:rPr>
          <w:rFonts w:cstheme="minorHAnsi"/>
        </w:rPr>
      </w:pPr>
    </w:p>
    <w:sectPr w:rsidR="003235EE" w:rsidRPr="00DE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144F" w14:textId="77777777" w:rsidR="00B612C1" w:rsidRDefault="00B612C1" w:rsidP="00911187">
      <w:pPr>
        <w:spacing w:after="0" w:line="240" w:lineRule="auto"/>
      </w:pPr>
      <w:r>
        <w:separator/>
      </w:r>
    </w:p>
  </w:endnote>
  <w:endnote w:type="continuationSeparator" w:id="0">
    <w:p w14:paraId="3B5493B6" w14:textId="77777777" w:rsidR="00B612C1" w:rsidRDefault="00B612C1" w:rsidP="0091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2630" w14:textId="77777777" w:rsidR="00B612C1" w:rsidRDefault="00B612C1" w:rsidP="00911187">
      <w:pPr>
        <w:spacing w:after="0" w:line="240" w:lineRule="auto"/>
      </w:pPr>
      <w:r>
        <w:separator/>
      </w:r>
    </w:p>
  </w:footnote>
  <w:footnote w:type="continuationSeparator" w:id="0">
    <w:p w14:paraId="783217A7" w14:textId="77777777" w:rsidR="00B612C1" w:rsidRDefault="00B612C1" w:rsidP="00911187">
      <w:pPr>
        <w:spacing w:after="0" w:line="240" w:lineRule="auto"/>
      </w:pPr>
      <w:r>
        <w:continuationSeparator/>
      </w:r>
    </w:p>
  </w:footnote>
  <w:footnote w:id="1">
    <w:p w14:paraId="4C494C11" w14:textId="54099E87" w:rsidR="00911187" w:rsidRDefault="00911187">
      <w:pPr>
        <w:pStyle w:val="DipnotMetni"/>
      </w:pPr>
      <w:r>
        <w:rPr>
          <w:rStyle w:val="DipnotBavurusu"/>
        </w:rPr>
        <w:footnoteRef/>
      </w:r>
      <w:r>
        <w:t xml:space="preserve">  </w:t>
      </w:r>
      <w:r>
        <w:rPr>
          <w:rFonts w:ascii="Calibri" w:hAnsi="Calibri"/>
        </w:rPr>
        <w:t>©</w:t>
      </w:r>
      <w:r>
        <w:t xml:space="preserve"> Çeviri: Soygüt, G., Gülüm, </w:t>
      </w:r>
      <w:r w:rsidR="00DD4482">
        <w:t xml:space="preserve">İ. </w:t>
      </w:r>
      <w:r>
        <w:t>V. ve Tuncer, 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2164F"/>
    <w:multiLevelType w:val="hybridMultilevel"/>
    <w:tmpl w:val="072444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A1F"/>
    <w:rsid w:val="0000592D"/>
    <w:rsid w:val="00045DB2"/>
    <w:rsid w:val="001117F2"/>
    <w:rsid w:val="00175CF9"/>
    <w:rsid w:val="003235EE"/>
    <w:rsid w:val="003D08C3"/>
    <w:rsid w:val="004A2004"/>
    <w:rsid w:val="004B3FA0"/>
    <w:rsid w:val="00503AB6"/>
    <w:rsid w:val="006A5BCF"/>
    <w:rsid w:val="006F7C94"/>
    <w:rsid w:val="00705891"/>
    <w:rsid w:val="0071323A"/>
    <w:rsid w:val="0072609B"/>
    <w:rsid w:val="00795B36"/>
    <w:rsid w:val="008C306A"/>
    <w:rsid w:val="009046A5"/>
    <w:rsid w:val="00911187"/>
    <w:rsid w:val="0097043E"/>
    <w:rsid w:val="00984AAF"/>
    <w:rsid w:val="009933BA"/>
    <w:rsid w:val="009B753A"/>
    <w:rsid w:val="009C0EDB"/>
    <w:rsid w:val="009F01B7"/>
    <w:rsid w:val="00A1132A"/>
    <w:rsid w:val="00AF434F"/>
    <w:rsid w:val="00B160E2"/>
    <w:rsid w:val="00B16218"/>
    <w:rsid w:val="00B612C1"/>
    <w:rsid w:val="00CC3338"/>
    <w:rsid w:val="00D933DC"/>
    <w:rsid w:val="00DD4482"/>
    <w:rsid w:val="00DE1F18"/>
    <w:rsid w:val="00E67361"/>
    <w:rsid w:val="00ED7B7C"/>
    <w:rsid w:val="00EE0BDF"/>
    <w:rsid w:val="00F25D48"/>
    <w:rsid w:val="00F54A1F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B378D"/>
  <w15:docId w15:val="{4E83DB66-5610-46B1-AA88-3D683B1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673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673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673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673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6736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6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F434F"/>
    <w:pPr>
      <w:spacing w:after="200" w:line="360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DipnotMetni">
    <w:name w:val="footnote text"/>
    <w:basedOn w:val="Normal"/>
    <w:link w:val="DipnotMetniChar"/>
    <w:uiPriority w:val="99"/>
    <w:unhideWhenUsed/>
    <w:rsid w:val="00911187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1187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911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36</cp:revision>
  <dcterms:created xsi:type="dcterms:W3CDTF">2019-05-17T15:37:00Z</dcterms:created>
  <dcterms:modified xsi:type="dcterms:W3CDTF">2019-05-19T15:01:00Z</dcterms:modified>
</cp:coreProperties>
</file>